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1E" w:rsidRDefault="0049311E" w:rsidP="00254AF8">
      <w:pPr>
        <w:shd w:val="clear" w:color="auto" w:fill="FFFFFF"/>
        <w:spacing w:after="0" w:line="638" w:lineRule="atLeast"/>
        <w:jc w:val="center"/>
        <w:outlineLvl w:val="1"/>
        <w:rPr>
          <w:rFonts w:ascii="Tahoma" w:eastAsia="Times New Roman" w:hAnsi="Tahoma" w:cs="Tahoma"/>
          <w:b/>
          <w:bCs/>
          <w:color w:val="000000"/>
          <w:sz w:val="66"/>
          <w:szCs w:val="66"/>
          <w:lang w:eastAsia="ru-RU"/>
        </w:rPr>
      </w:pPr>
      <w:r w:rsidRPr="0049311E">
        <w:rPr>
          <w:rFonts w:ascii="Tahoma" w:eastAsia="Times New Roman" w:hAnsi="Tahoma" w:cs="Tahoma"/>
          <w:b/>
          <w:bCs/>
          <w:color w:val="000000"/>
          <w:sz w:val="66"/>
          <w:szCs w:val="66"/>
          <w:lang w:eastAsia="ru-RU"/>
        </w:rPr>
        <w:t>Деятельность Антитеррористической Комиссии в муниципальном образовании</w:t>
      </w:r>
    </w:p>
    <w:p w:rsidR="00254AF8" w:rsidRDefault="00254AF8" w:rsidP="0049311E">
      <w:pPr>
        <w:shd w:val="clear" w:color="auto" w:fill="FFFFFF"/>
        <w:spacing w:after="0" w:line="638" w:lineRule="atLeast"/>
        <w:outlineLvl w:val="1"/>
        <w:rPr>
          <w:rFonts w:ascii="Tahoma" w:eastAsia="Times New Roman" w:hAnsi="Tahoma" w:cs="Tahoma"/>
          <w:b/>
          <w:bCs/>
          <w:color w:val="000000"/>
          <w:sz w:val="66"/>
          <w:szCs w:val="66"/>
          <w:lang w:eastAsia="ru-RU"/>
        </w:rPr>
      </w:pPr>
    </w:p>
    <w:p w:rsidR="00254AF8" w:rsidRPr="00254AF8" w:rsidRDefault="00254AF8" w:rsidP="00254AF8">
      <w:pPr>
        <w:shd w:val="clear" w:color="auto" w:fill="FFFFFF"/>
        <w:spacing w:after="0" w:line="638" w:lineRule="atLeast"/>
        <w:outlineLvl w:val="1"/>
        <w:rPr>
          <w:rFonts w:ascii="Tahoma" w:eastAsia="Times New Roman" w:hAnsi="Tahoma" w:cs="Tahoma"/>
          <w:b/>
          <w:bCs/>
          <w:color w:val="000000"/>
          <w:sz w:val="66"/>
          <w:szCs w:val="66"/>
          <w:lang w:eastAsia="ru-RU"/>
        </w:rPr>
      </w:pPr>
      <w:r w:rsidRPr="00254AF8">
        <w:rPr>
          <w:rFonts w:ascii="Tahoma" w:eastAsia="Times New Roman" w:hAnsi="Tahoma" w:cs="Tahoma"/>
          <w:b/>
          <w:bCs/>
          <w:color w:val="000000"/>
          <w:sz w:val="66"/>
          <w:szCs w:val="66"/>
          <w:lang w:eastAsia="ru-RU"/>
        </w:rPr>
        <w:t>Контакты Комиссии</w:t>
      </w:r>
    </w:p>
    <w:p w:rsidR="00254AF8" w:rsidRPr="00254AF8" w:rsidRDefault="00254AF8" w:rsidP="00254AF8">
      <w:pPr>
        <w:shd w:val="clear" w:color="auto" w:fill="FFFFFF"/>
        <w:spacing w:after="0" w:line="401" w:lineRule="atLeast"/>
        <w:rPr>
          <w:rFonts w:ascii="Tahoma" w:eastAsia="Times New Roman" w:hAnsi="Tahoma" w:cs="Tahoma"/>
          <w:color w:val="5B5B5B"/>
          <w:sz w:val="26"/>
          <w:szCs w:val="26"/>
          <w:lang w:eastAsia="ru-RU"/>
        </w:rPr>
      </w:pPr>
      <w:hyperlink r:id="rId4" w:tgtFrame="_blank" w:history="1">
        <w:r>
          <w:rPr>
            <w:rFonts w:ascii="Tahoma" w:eastAsia="Times New Roman" w:hAnsi="Tahoma" w:cs="Tahoma"/>
            <w:noProof/>
            <w:color w:val="5B5B5B"/>
            <w:sz w:val="26"/>
            <w:szCs w:val="26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047750" cy="1228725"/>
              <wp:effectExtent l="19050" t="0" r="0" b="0"/>
              <wp:wrapSquare wrapText="bothSides"/>
              <wp:docPr id="2" name="Рисунок 2" descr="http://xn--167-5cd3cgu2f.xn--80acgfbsl1azdqr.xn--p1ai/images/sc167_new/Td373dc38be73faf0ae766ca942369bd0.png">
                <a:hlinkClick xmlns:a="http://schemas.openxmlformats.org/drawingml/2006/main" r:id="rId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xn--167-5cd3cgu2f.xn--80acgfbsl1azdqr.xn--p1ai/images/sc167_new/Td373dc38be73faf0ae766ca942369bd0.png">
                        <a:hlinkClick r:id="rId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47750" cy="1228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Pr="00254AF8">
        <w:rPr>
          <w:rFonts w:ascii="Tahoma" w:eastAsia="Times New Roman" w:hAnsi="Tahoma" w:cs="Tahoma"/>
          <w:color w:val="5B5B5B"/>
          <w:sz w:val="26"/>
          <w:szCs w:val="26"/>
          <w:lang w:eastAsia="ru-RU"/>
        </w:rPr>
        <w:t>ПРЕДСЕДАТЕЛЬ АТК: Губернатор Свердловской области </w:t>
      </w:r>
      <w:proofErr w:type="spellStart"/>
      <w:r w:rsidRPr="00254AF8">
        <w:rPr>
          <w:rFonts w:ascii="Tahoma" w:eastAsia="Times New Roman" w:hAnsi="Tahoma" w:cs="Tahoma"/>
          <w:b/>
          <w:bCs/>
          <w:color w:val="5B5B5B"/>
          <w:sz w:val="26"/>
          <w:lang w:eastAsia="ru-RU"/>
        </w:rPr>
        <w:t>Куйвашев</w:t>
      </w:r>
      <w:proofErr w:type="spellEnd"/>
      <w:r w:rsidRPr="00254AF8">
        <w:rPr>
          <w:rFonts w:ascii="Tahoma" w:eastAsia="Times New Roman" w:hAnsi="Tahoma" w:cs="Tahoma"/>
          <w:b/>
          <w:bCs/>
          <w:color w:val="5B5B5B"/>
          <w:sz w:val="26"/>
          <w:lang w:eastAsia="ru-RU"/>
        </w:rPr>
        <w:t xml:space="preserve"> Евгений Владимирович </w:t>
      </w:r>
      <w:r w:rsidRPr="00254AF8">
        <w:rPr>
          <w:rFonts w:ascii="Tahoma" w:eastAsia="Times New Roman" w:hAnsi="Tahoma" w:cs="Tahoma"/>
          <w:color w:val="5B5B5B"/>
          <w:sz w:val="26"/>
          <w:szCs w:val="26"/>
          <w:lang w:eastAsia="ru-RU"/>
        </w:rPr>
        <w:t>(343) 370-54-73, 370-54-72, 362-15-13, факс 217-87-01</w:t>
      </w:r>
    </w:p>
    <w:p w:rsidR="00254AF8" w:rsidRPr="00254AF8" w:rsidRDefault="00254AF8" w:rsidP="00254AF8">
      <w:pPr>
        <w:shd w:val="clear" w:color="auto" w:fill="FFFFFF"/>
        <w:spacing w:after="0" w:line="401" w:lineRule="atLeast"/>
        <w:rPr>
          <w:rFonts w:ascii="Tahoma" w:eastAsia="Times New Roman" w:hAnsi="Tahoma" w:cs="Tahoma"/>
          <w:color w:val="5B5B5B"/>
          <w:sz w:val="26"/>
          <w:szCs w:val="26"/>
          <w:lang w:eastAsia="ru-RU"/>
        </w:rPr>
      </w:pPr>
      <w:r w:rsidRPr="00254AF8">
        <w:rPr>
          <w:rFonts w:ascii="Tahoma" w:eastAsia="Times New Roman" w:hAnsi="Tahoma" w:cs="Tahoma"/>
          <w:color w:val="5B5B5B"/>
          <w:sz w:val="26"/>
          <w:szCs w:val="26"/>
          <w:lang w:eastAsia="ru-RU"/>
        </w:rPr>
        <w:t> </w:t>
      </w:r>
    </w:p>
    <w:p w:rsidR="00254AF8" w:rsidRPr="00254AF8" w:rsidRDefault="00254AF8" w:rsidP="00254AF8">
      <w:pPr>
        <w:shd w:val="clear" w:color="auto" w:fill="FFFFFF"/>
        <w:spacing w:after="0" w:line="401" w:lineRule="atLeast"/>
        <w:rPr>
          <w:rFonts w:ascii="Tahoma" w:eastAsia="Times New Roman" w:hAnsi="Tahoma" w:cs="Tahoma"/>
          <w:color w:val="5B5B5B"/>
          <w:sz w:val="26"/>
          <w:szCs w:val="26"/>
          <w:lang w:eastAsia="ru-RU"/>
        </w:rPr>
      </w:pPr>
      <w:r w:rsidRPr="00254AF8">
        <w:rPr>
          <w:rFonts w:ascii="Tahoma" w:eastAsia="Times New Roman" w:hAnsi="Tahoma" w:cs="Tahoma"/>
          <w:color w:val="5B5B5B"/>
          <w:sz w:val="26"/>
          <w:szCs w:val="26"/>
          <w:lang w:eastAsia="ru-RU"/>
        </w:rPr>
        <w:t xml:space="preserve">РУКОВОДИТЕЛЬ АППАРАТА АТК: </w:t>
      </w:r>
      <w:proofErr w:type="spellStart"/>
      <w:r w:rsidRPr="00254AF8">
        <w:rPr>
          <w:rFonts w:ascii="Tahoma" w:eastAsia="Times New Roman" w:hAnsi="Tahoma" w:cs="Tahoma"/>
          <w:color w:val="5B5B5B"/>
          <w:sz w:val="26"/>
          <w:szCs w:val="26"/>
          <w:lang w:eastAsia="ru-RU"/>
        </w:rPr>
        <w:t>имнистр</w:t>
      </w:r>
      <w:proofErr w:type="spellEnd"/>
      <w:r w:rsidRPr="00254AF8">
        <w:rPr>
          <w:rFonts w:ascii="Tahoma" w:eastAsia="Times New Roman" w:hAnsi="Tahoma" w:cs="Tahoma"/>
          <w:color w:val="5B5B5B"/>
          <w:sz w:val="26"/>
          <w:szCs w:val="26"/>
          <w:lang w:eastAsia="ru-RU"/>
        </w:rPr>
        <w:t xml:space="preserve"> общественной безопасности Свердловской области, руководитель аппарата антитеррористической комиссии </w:t>
      </w:r>
      <w:r w:rsidRPr="00254AF8">
        <w:rPr>
          <w:rFonts w:ascii="Tahoma" w:eastAsia="Times New Roman" w:hAnsi="Tahoma" w:cs="Tahoma"/>
          <w:b/>
          <w:bCs/>
          <w:color w:val="5B5B5B"/>
          <w:sz w:val="26"/>
          <w:lang w:eastAsia="ru-RU"/>
        </w:rPr>
        <w:t>Кудрявцев Александр Николаевич </w:t>
      </w:r>
      <w:r w:rsidRPr="00254AF8">
        <w:rPr>
          <w:rFonts w:ascii="Tahoma" w:eastAsia="Times New Roman" w:hAnsi="Tahoma" w:cs="Tahoma"/>
          <w:color w:val="5B5B5B"/>
          <w:sz w:val="26"/>
          <w:szCs w:val="26"/>
          <w:lang w:eastAsia="ru-RU"/>
        </w:rPr>
        <w:t>(343) 312-00-22</w:t>
      </w:r>
    </w:p>
    <w:p w:rsidR="00254AF8" w:rsidRPr="00254AF8" w:rsidRDefault="00254AF8" w:rsidP="00254AF8">
      <w:pPr>
        <w:shd w:val="clear" w:color="auto" w:fill="FFFFFF"/>
        <w:spacing w:after="0" w:line="401" w:lineRule="atLeast"/>
        <w:rPr>
          <w:rFonts w:ascii="Tahoma" w:eastAsia="Times New Roman" w:hAnsi="Tahoma" w:cs="Tahoma"/>
          <w:color w:val="5B5B5B"/>
          <w:sz w:val="26"/>
          <w:szCs w:val="26"/>
          <w:lang w:eastAsia="ru-RU"/>
        </w:rPr>
      </w:pPr>
      <w:r w:rsidRPr="00254AF8">
        <w:rPr>
          <w:rFonts w:ascii="Tahoma" w:eastAsia="Times New Roman" w:hAnsi="Tahoma" w:cs="Tahoma"/>
          <w:color w:val="5B5B5B"/>
          <w:sz w:val="26"/>
          <w:szCs w:val="26"/>
          <w:lang w:eastAsia="ru-RU"/>
        </w:rPr>
        <w:t> </w:t>
      </w:r>
    </w:p>
    <w:p w:rsidR="00254AF8" w:rsidRPr="00254AF8" w:rsidRDefault="00254AF8" w:rsidP="00254AF8">
      <w:pPr>
        <w:shd w:val="clear" w:color="auto" w:fill="FFFFFF"/>
        <w:spacing w:line="401" w:lineRule="atLeast"/>
        <w:rPr>
          <w:rFonts w:ascii="Tahoma" w:eastAsia="Times New Roman" w:hAnsi="Tahoma" w:cs="Tahoma"/>
          <w:color w:val="5B5B5B"/>
          <w:sz w:val="26"/>
          <w:szCs w:val="26"/>
          <w:lang w:eastAsia="ru-RU"/>
        </w:rPr>
      </w:pPr>
      <w:r w:rsidRPr="00254AF8">
        <w:rPr>
          <w:rFonts w:ascii="Tahoma" w:eastAsia="Times New Roman" w:hAnsi="Tahoma" w:cs="Tahoma"/>
          <w:color w:val="5B5B5B"/>
          <w:sz w:val="26"/>
          <w:szCs w:val="26"/>
          <w:lang w:eastAsia="ru-RU"/>
        </w:rPr>
        <w:t>Начальник отдела координации деятельности в области противодействия терроризму Министерства общественной безопасности Свердловской области </w:t>
      </w:r>
      <w:proofErr w:type="spellStart"/>
      <w:r w:rsidRPr="00254AF8">
        <w:rPr>
          <w:rFonts w:ascii="Tahoma" w:eastAsia="Times New Roman" w:hAnsi="Tahoma" w:cs="Tahoma"/>
          <w:b/>
          <w:bCs/>
          <w:color w:val="5B5B5B"/>
          <w:sz w:val="26"/>
          <w:lang w:eastAsia="ru-RU"/>
        </w:rPr>
        <w:t>Бушланов</w:t>
      </w:r>
      <w:proofErr w:type="spellEnd"/>
      <w:r w:rsidRPr="00254AF8">
        <w:rPr>
          <w:rFonts w:ascii="Tahoma" w:eastAsia="Times New Roman" w:hAnsi="Tahoma" w:cs="Tahoma"/>
          <w:b/>
          <w:bCs/>
          <w:color w:val="5B5B5B"/>
          <w:sz w:val="26"/>
          <w:lang w:eastAsia="ru-RU"/>
        </w:rPr>
        <w:t xml:space="preserve"> Игорь Николаевич </w:t>
      </w:r>
      <w:r w:rsidRPr="00254AF8">
        <w:rPr>
          <w:rFonts w:ascii="Tahoma" w:eastAsia="Times New Roman" w:hAnsi="Tahoma" w:cs="Tahoma"/>
          <w:color w:val="5B5B5B"/>
          <w:sz w:val="26"/>
          <w:szCs w:val="26"/>
          <w:lang w:eastAsia="ru-RU"/>
        </w:rPr>
        <w:t>(343) 312-00-22 (</w:t>
      </w:r>
      <w:proofErr w:type="spellStart"/>
      <w:r w:rsidRPr="00254AF8">
        <w:rPr>
          <w:rFonts w:ascii="Tahoma" w:eastAsia="Times New Roman" w:hAnsi="Tahoma" w:cs="Tahoma"/>
          <w:color w:val="5B5B5B"/>
          <w:sz w:val="26"/>
          <w:szCs w:val="26"/>
          <w:lang w:eastAsia="ru-RU"/>
        </w:rPr>
        <w:t>доб</w:t>
      </w:r>
      <w:proofErr w:type="spellEnd"/>
      <w:r w:rsidRPr="00254AF8">
        <w:rPr>
          <w:rFonts w:ascii="Tahoma" w:eastAsia="Times New Roman" w:hAnsi="Tahoma" w:cs="Tahoma"/>
          <w:color w:val="5B5B5B"/>
          <w:sz w:val="26"/>
          <w:szCs w:val="26"/>
          <w:lang w:eastAsia="ru-RU"/>
        </w:rPr>
        <w:t>. 52)</w:t>
      </w:r>
    </w:p>
    <w:p w:rsidR="00254AF8" w:rsidRPr="0049311E" w:rsidRDefault="00254AF8" w:rsidP="0049311E">
      <w:pPr>
        <w:shd w:val="clear" w:color="auto" w:fill="FFFFFF"/>
        <w:spacing w:after="0" w:line="638" w:lineRule="atLeast"/>
        <w:outlineLvl w:val="1"/>
        <w:rPr>
          <w:rFonts w:ascii="Tahoma" w:eastAsia="Times New Roman" w:hAnsi="Tahoma" w:cs="Tahoma"/>
          <w:b/>
          <w:bCs/>
          <w:color w:val="000000"/>
          <w:sz w:val="66"/>
          <w:szCs w:val="66"/>
          <w:lang w:eastAsia="ru-RU"/>
        </w:rPr>
      </w:pPr>
    </w:p>
    <w:p w:rsidR="003D086B" w:rsidRDefault="003D086B"/>
    <w:sectPr w:rsidR="003D086B" w:rsidSect="003D0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9311E"/>
    <w:rsid w:val="00254AF8"/>
    <w:rsid w:val="003D086B"/>
    <w:rsid w:val="0049311E"/>
    <w:rsid w:val="008A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86B"/>
  </w:style>
  <w:style w:type="paragraph" w:styleId="2">
    <w:name w:val="heading 2"/>
    <w:basedOn w:val="a"/>
    <w:link w:val="20"/>
    <w:uiPriority w:val="9"/>
    <w:qFormat/>
    <w:rsid w:val="004931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31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54A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1059">
          <w:marLeft w:val="365"/>
          <w:marRight w:val="3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0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0718">
                  <w:marLeft w:val="0"/>
                  <w:marRight w:val="0"/>
                  <w:marTop w:val="0"/>
                  <w:marBottom w:val="365"/>
                  <w:divBdr>
                    <w:top w:val="none" w:sz="0" w:space="0" w:color="auto"/>
                    <w:left w:val="none" w:sz="0" w:space="0" w:color="auto"/>
                    <w:bottom w:val="single" w:sz="6" w:space="0" w:color="CDD2D6"/>
                    <w:right w:val="none" w:sz="0" w:space="0" w:color="auto"/>
                  </w:divBdr>
                  <w:divsChild>
                    <w:div w:id="100594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29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&#1096;&#1082;&#1086;&#1083;&#1072;167.&#1077;&#1082;&#1072;&#1090;&#1077;&#1088;&#1080;&#1085;&#1073;&#1091;&#1088;&#1075;.&#1088;&#1092;/images/sc167_new/NRd373dc38be73faf0ae766ca942369bd0.png" TargetMode="External"/><Relationship Id="rId4" Type="http://schemas.openxmlformats.org/officeDocument/2006/relationships/hyperlink" Target="http://xn--167-5cd3cgu2f.xn--80acgfbsl1azdqr.xn--p1ai/images/sc167_new/NRd373dc38be73faf0ae766ca942369bd0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2020-11-03T10:54:00Z</dcterms:created>
  <dcterms:modified xsi:type="dcterms:W3CDTF">2020-11-03T11:08:00Z</dcterms:modified>
</cp:coreProperties>
</file>